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¡Dale un shock de color a los días fríos! </w:t>
      </w:r>
    </w:p>
    <w:p w:rsidR="00000000" w:rsidDel="00000000" w:rsidP="00000000" w:rsidRDefault="00000000" w:rsidRPr="00000000" w14:paraId="00000002">
      <w:pPr>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La moda dopamina arrasa en Pinterest</w:t>
      </w:r>
    </w:p>
    <w:p w:rsidR="00000000" w:rsidDel="00000000" w:rsidP="00000000" w:rsidRDefault="00000000" w:rsidRPr="00000000" w14:paraId="00000003">
      <w:pPr>
        <w:spacing w:line="240"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4">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Santiago, Chile. Mayo de 2022.- </w:t>
      </w:r>
      <w:r w:rsidDel="00000000" w:rsidR="00000000" w:rsidRPr="00000000">
        <w:rPr>
          <w:rFonts w:ascii="Proxima Nova" w:cs="Proxima Nova" w:eastAsia="Proxima Nova" w:hAnsi="Proxima Nova"/>
          <w:rtl w:val="0"/>
        </w:rPr>
        <w:t xml:space="preserve">Este año el arcoíris infunde su magia cromática de forma atemporal. La moda es vibrar con los colores más extremos que dan un shock de puro placer visual. En 2022 una de las tendencias top es la llamada “moda dopamina”, que invita a usar prendas y accesorios que produzcan una subida de los niveles de dopamina para generar sensaciones placenteras y de relajación.</w:t>
      </w:r>
    </w:p>
    <w:p w:rsidR="00000000" w:rsidDel="00000000" w:rsidP="00000000" w:rsidRDefault="00000000" w:rsidRPr="00000000" w14:paraId="00000005">
      <w:pPr>
        <w:shd w:fill="ffffff" w:val="clea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shd w:fill="ffffff" w:val="clea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 acuerdo a lo revelado en </w:t>
      </w:r>
      <w:hyperlink r:id="rId6">
        <w:r w:rsidDel="00000000" w:rsidR="00000000" w:rsidRPr="00000000">
          <w:rPr>
            <w:rFonts w:ascii="Proxima Nova" w:cs="Proxima Nova" w:eastAsia="Proxima Nova" w:hAnsi="Proxima Nova"/>
            <w:color w:val="1155cc"/>
            <w:u w:val="single"/>
            <w:rtl w:val="0"/>
          </w:rPr>
          <w:t xml:space="preserve">Pinterest Predicts</w:t>
        </w:r>
      </w:hyperlink>
      <w:r w:rsidDel="00000000" w:rsidR="00000000" w:rsidRPr="00000000">
        <w:rPr>
          <w:rFonts w:ascii="Proxima Nova" w:cs="Proxima Nova" w:eastAsia="Proxima Nova" w:hAnsi="Proxima Nova"/>
          <w:rtl w:val="0"/>
        </w:rPr>
        <w:t xml:space="preserve">, el informe de tendencias anual generado por la plataforma de inspiración, se registra un gran incremento en búsquedas relacionadas a estilos cómodos y coloridos, los cuales son clave en la moda dopamina. </w:t>
      </w:r>
    </w:p>
    <w:p w:rsidR="00000000" w:rsidDel="00000000" w:rsidP="00000000" w:rsidRDefault="00000000" w:rsidRPr="00000000" w14:paraId="00000007">
      <w:pPr>
        <w:shd w:fill="ffffff" w:val="clea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shd w:fill="ffffff" w:val="clea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Algunas de las ideas dopamina más populares para tener en cuenta son*:</w:t>
      </w:r>
    </w:p>
    <w:p w:rsidR="00000000" w:rsidDel="00000000" w:rsidP="00000000" w:rsidRDefault="00000000" w:rsidRPr="00000000" w14:paraId="00000009">
      <w:pPr>
        <w:shd w:fill="ffffff" w:val="clea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numPr>
          <w:ilvl w:val="0"/>
          <w:numId w:val="1"/>
        </w:numPr>
        <w:shd w:fill="ffffff" w:val="clear"/>
        <w:spacing w:line="240" w:lineRule="auto"/>
        <w:ind w:left="940" w:hanging="360"/>
        <w:jc w:val="both"/>
        <w:rPr>
          <w:rFonts w:ascii="Proxima Nova" w:cs="Proxima Nova" w:eastAsia="Proxima Nova" w:hAnsi="Proxima Nova"/>
          <w:color w:val="000000"/>
        </w:rPr>
      </w:pPr>
      <w:hyperlink r:id="rId7">
        <w:r w:rsidDel="00000000" w:rsidR="00000000" w:rsidRPr="00000000">
          <w:rPr>
            <w:rFonts w:ascii="Proxima Nova" w:cs="Proxima Nova" w:eastAsia="Proxima Nova" w:hAnsi="Proxima Nova"/>
            <w:color w:val="1155cc"/>
            <w:u w:val="single"/>
            <w:rtl w:val="0"/>
          </w:rPr>
          <w:t xml:space="preserve">Cómo combinar jeans verdes</w:t>
        </w:r>
      </w:hyperlink>
      <w:r w:rsidDel="00000000" w:rsidR="00000000" w:rsidRPr="00000000">
        <w:rPr>
          <w:rFonts w:ascii="Proxima Nova" w:cs="Proxima Nova" w:eastAsia="Proxima Nova" w:hAnsi="Proxima Nova"/>
          <w:rtl w:val="0"/>
        </w:rPr>
        <w:t xml:space="preserve">  4 veces más búsquedas</w:t>
      </w:r>
    </w:p>
    <w:p w:rsidR="00000000" w:rsidDel="00000000" w:rsidP="00000000" w:rsidRDefault="00000000" w:rsidRPr="00000000" w14:paraId="0000000B">
      <w:pPr>
        <w:numPr>
          <w:ilvl w:val="0"/>
          <w:numId w:val="1"/>
        </w:numPr>
        <w:shd w:fill="ffffff" w:val="clear"/>
        <w:spacing w:line="240" w:lineRule="auto"/>
        <w:ind w:left="940" w:hanging="360"/>
        <w:jc w:val="both"/>
        <w:rPr>
          <w:rFonts w:ascii="Proxima Nova" w:cs="Proxima Nova" w:eastAsia="Proxima Nova" w:hAnsi="Proxima Nova"/>
          <w:color w:val="000000"/>
        </w:rPr>
      </w:pPr>
      <w:hyperlink r:id="rId8">
        <w:r w:rsidDel="00000000" w:rsidR="00000000" w:rsidRPr="00000000">
          <w:rPr>
            <w:rFonts w:ascii="Proxima Nova" w:cs="Proxima Nova" w:eastAsia="Proxima Nova" w:hAnsi="Proxima Nova"/>
            <w:color w:val="1155cc"/>
            <w:u w:val="single"/>
            <w:rtl w:val="0"/>
          </w:rPr>
          <w:t xml:space="preserve">Atuendo con camisa oversize verde</w:t>
        </w:r>
      </w:hyperlink>
      <w:r w:rsidDel="00000000" w:rsidR="00000000" w:rsidRPr="00000000">
        <w:rPr>
          <w:rFonts w:ascii="Proxima Nova" w:cs="Proxima Nova" w:eastAsia="Proxima Nova" w:hAnsi="Proxima Nova"/>
          <w:rtl w:val="0"/>
        </w:rPr>
        <w:t xml:space="preserve">  +97%</w:t>
      </w:r>
    </w:p>
    <w:p w:rsidR="00000000" w:rsidDel="00000000" w:rsidP="00000000" w:rsidRDefault="00000000" w:rsidRPr="00000000" w14:paraId="0000000C">
      <w:pPr>
        <w:numPr>
          <w:ilvl w:val="0"/>
          <w:numId w:val="1"/>
        </w:numPr>
        <w:shd w:fill="ffffff" w:val="clear"/>
        <w:spacing w:line="240" w:lineRule="auto"/>
        <w:ind w:left="940" w:hanging="360"/>
        <w:jc w:val="both"/>
        <w:rPr>
          <w:rFonts w:ascii="Proxima Nova" w:cs="Proxima Nova" w:eastAsia="Proxima Nova" w:hAnsi="Proxima Nova"/>
          <w:color w:val="000000"/>
        </w:rPr>
      </w:pPr>
      <w:hyperlink r:id="rId9">
        <w:r w:rsidDel="00000000" w:rsidR="00000000" w:rsidRPr="00000000">
          <w:rPr>
            <w:rFonts w:ascii="Proxima Nova" w:cs="Proxima Nova" w:eastAsia="Proxima Nova" w:hAnsi="Proxima Nova"/>
            <w:color w:val="1155cc"/>
            <w:u w:val="single"/>
            <w:rtl w:val="0"/>
          </w:rPr>
          <w:t xml:space="preserve">Atuendo con tacos verdes</w:t>
        </w:r>
      </w:hyperlink>
      <w:r w:rsidDel="00000000" w:rsidR="00000000" w:rsidRPr="00000000">
        <w:rPr>
          <w:rFonts w:ascii="Proxima Nova" w:cs="Proxima Nova" w:eastAsia="Proxima Nova" w:hAnsi="Proxima Nova"/>
          <w:rtl w:val="0"/>
        </w:rPr>
        <w:t xml:space="preserve">   +91%</w:t>
      </w:r>
    </w:p>
    <w:p w:rsidR="00000000" w:rsidDel="00000000" w:rsidP="00000000" w:rsidRDefault="00000000" w:rsidRPr="00000000" w14:paraId="0000000D">
      <w:pPr>
        <w:numPr>
          <w:ilvl w:val="0"/>
          <w:numId w:val="1"/>
        </w:numPr>
        <w:shd w:fill="ffffff" w:val="clear"/>
        <w:spacing w:line="240" w:lineRule="auto"/>
        <w:ind w:left="940" w:hanging="360"/>
        <w:jc w:val="both"/>
        <w:rPr>
          <w:rFonts w:ascii="Proxima Nova" w:cs="Proxima Nova" w:eastAsia="Proxima Nova" w:hAnsi="Proxima Nova"/>
          <w:color w:val="000000"/>
        </w:rPr>
      </w:pPr>
      <w:hyperlink r:id="rId10">
        <w:r w:rsidDel="00000000" w:rsidR="00000000" w:rsidRPr="00000000">
          <w:rPr>
            <w:rFonts w:ascii="Proxima Nova" w:cs="Proxima Nova" w:eastAsia="Proxima Nova" w:hAnsi="Proxima Nova"/>
            <w:color w:val="1155cc"/>
            <w:u w:val="single"/>
            <w:rtl w:val="0"/>
          </w:rPr>
          <w:t xml:space="preserve">Blazer naranja para mujer </w:t>
        </w:r>
      </w:hyperlink>
      <w:r w:rsidDel="00000000" w:rsidR="00000000" w:rsidRPr="00000000">
        <w:rPr>
          <w:rFonts w:ascii="Proxima Nova" w:cs="Proxima Nova" w:eastAsia="Proxima Nova" w:hAnsi="Proxima Nova"/>
          <w:rtl w:val="0"/>
        </w:rPr>
        <w:t xml:space="preserve">2 veces más búsquedas</w:t>
      </w:r>
    </w:p>
    <w:p w:rsidR="00000000" w:rsidDel="00000000" w:rsidP="00000000" w:rsidRDefault="00000000" w:rsidRPr="00000000" w14:paraId="0000000E">
      <w:pPr>
        <w:numPr>
          <w:ilvl w:val="0"/>
          <w:numId w:val="1"/>
        </w:numPr>
        <w:shd w:fill="ffffff" w:val="clear"/>
        <w:spacing w:line="240" w:lineRule="auto"/>
        <w:ind w:left="940" w:hanging="360"/>
        <w:jc w:val="both"/>
        <w:rPr>
          <w:rFonts w:ascii="Proxima Nova" w:cs="Proxima Nova" w:eastAsia="Proxima Nova" w:hAnsi="Proxima Nova"/>
          <w:color w:val="000000"/>
        </w:rPr>
      </w:pPr>
      <w:hyperlink r:id="rId11">
        <w:r w:rsidDel="00000000" w:rsidR="00000000" w:rsidRPr="00000000">
          <w:rPr>
            <w:rFonts w:ascii="Proxima Nova" w:cs="Proxima Nova" w:eastAsia="Proxima Nova" w:hAnsi="Proxima Nova"/>
            <w:color w:val="1155cc"/>
            <w:u w:val="single"/>
            <w:rtl w:val="0"/>
          </w:rPr>
          <w:t xml:space="preserve">Terno naranja quemado para hombre</w:t>
        </w:r>
      </w:hyperlink>
      <w:r w:rsidDel="00000000" w:rsidR="00000000" w:rsidRPr="00000000">
        <w:rPr>
          <w:rFonts w:ascii="Proxima Nova" w:cs="Proxima Nova" w:eastAsia="Proxima Nova" w:hAnsi="Proxima Nova"/>
          <w:rtl w:val="0"/>
        </w:rPr>
        <w:t xml:space="preserve">  +62%</w:t>
      </w:r>
    </w:p>
    <w:p w:rsidR="00000000" w:rsidDel="00000000" w:rsidP="00000000" w:rsidRDefault="00000000" w:rsidRPr="00000000" w14:paraId="0000000F">
      <w:pPr>
        <w:numPr>
          <w:ilvl w:val="0"/>
          <w:numId w:val="1"/>
        </w:numPr>
        <w:shd w:fill="ffffff" w:val="clear"/>
        <w:spacing w:line="240" w:lineRule="auto"/>
        <w:ind w:left="940" w:hanging="360"/>
        <w:jc w:val="both"/>
        <w:rPr>
          <w:rFonts w:ascii="Proxima Nova" w:cs="Proxima Nova" w:eastAsia="Proxima Nova" w:hAnsi="Proxima Nova"/>
          <w:color w:val="000000"/>
        </w:rPr>
      </w:pPr>
      <w:hyperlink r:id="rId12">
        <w:r w:rsidDel="00000000" w:rsidR="00000000" w:rsidRPr="00000000">
          <w:rPr>
            <w:rFonts w:ascii="Proxima Nova" w:cs="Proxima Nova" w:eastAsia="Proxima Nova" w:hAnsi="Proxima Nova"/>
            <w:color w:val="1155cc"/>
            <w:u w:val="single"/>
            <w:rtl w:val="0"/>
          </w:rPr>
          <w:t xml:space="preserve">Look naranja de día</w:t>
        </w:r>
      </w:hyperlink>
      <w:r w:rsidDel="00000000" w:rsidR="00000000" w:rsidRPr="00000000">
        <w:rPr>
          <w:rFonts w:ascii="Proxima Nova" w:cs="Proxima Nova" w:eastAsia="Proxima Nova" w:hAnsi="Proxima Nova"/>
          <w:rtl w:val="0"/>
        </w:rPr>
        <w:t xml:space="preserve">  +51%</w:t>
      </w:r>
    </w:p>
    <w:p w:rsidR="00000000" w:rsidDel="00000000" w:rsidP="00000000" w:rsidRDefault="00000000" w:rsidRPr="00000000" w14:paraId="00000010">
      <w:pPr>
        <w:shd w:fill="ffffff" w:val="clea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shd w:fill="ffffff" w:val="clea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sentirse </w:t>
      </w:r>
      <w:r w:rsidDel="00000000" w:rsidR="00000000" w:rsidRPr="00000000">
        <w:rPr>
          <w:rFonts w:ascii="Proxima Nova" w:cs="Proxima Nova" w:eastAsia="Proxima Nova" w:hAnsi="Proxima Nova"/>
          <w:i w:val="1"/>
          <w:rtl w:val="0"/>
        </w:rPr>
        <w:t xml:space="preserve">chic</w:t>
      </w:r>
      <w:r w:rsidDel="00000000" w:rsidR="00000000" w:rsidRPr="00000000">
        <w:rPr>
          <w:rFonts w:ascii="Proxima Nova" w:cs="Proxima Nova" w:eastAsia="Proxima Nova" w:hAnsi="Proxima Nova"/>
          <w:rtl w:val="0"/>
        </w:rPr>
        <w:t xml:space="preserve">, no hacen falta los atuendos negros de pies a cabeza. Aún con los días fríos, las paletas multicolor y llenas de cromatismos que levantan el espíritu de todos, sin importar la edad ni el género, pueden ser un gran aliado. Por lo visto, colores que </w:t>
      </w:r>
      <w:r w:rsidDel="00000000" w:rsidR="00000000" w:rsidRPr="00000000">
        <w:rPr>
          <w:rFonts w:ascii="Proxima Nova" w:cs="Proxima Nova" w:eastAsia="Proxima Nova" w:hAnsi="Proxima Nova"/>
          <w:rtl w:val="0"/>
        </w:rPr>
        <w:t xml:space="preserve">irradian</w:t>
      </w:r>
      <w:r w:rsidDel="00000000" w:rsidR="00000000" w:rsidRPr="00000000">
        <w:rPr>
          <w:rFonts w:ascii="Proxima Nova" w:cs="Proxima Nova" w:eastAsia="Proxima Nova" w:hAnsi="Proxima Nova"/>
          <w:rtl w:val="0"/>
        </w:rPr>
        <w:t xml:space="preserve"> buena energía, como el verde y el naranja, son los elegidos por excelencia.</w:t>
      </w:r>
    </w:p>
    <w:p w:rsidR="00000000" w:rsidDel="00000000" w:rsidP="00000000" w:rsidRDefault="00000000" w:rsidRPr="00000000" w14:paraId="00000012">
      <w:pPr>
        <w:shd w:fill="ffffff" w:val="clea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shd w:fill="ffffff" w:val="clea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creadora de moda Cherifa Akili (</w:t>
      </w:r>
      <w:hyperlink r:id="rId13">
        <w:r w:rsidDel="00000000" w:rsidR="00000000" w:rsidRPr="00000000">
          <w:rPr>
            <w:rFonts w:ascii="Proxima Nova" w:cs="Proxima Nova" w:eastAsia="Proxima Nova" w:hAnsi="Proxima Nova"/>
            <w:color w:val="1155cc"/>
            <w:u w:val="single"/>
            <w:rtl w:val="0"/>
          </w:rPr>
          <w:t xml:space="preserve">@curlsallover</w:t>
        </w:r>
      </w:hyperlink>
      <w:r w:rsidDel="00000000" w:rsidR="00000000" w:rsidRPr="00000000">
        <w:rPr>
          <w:rFonts w:ascii="Proxima Nova" w:cs="Proxima Nova" w:eastAsia="Proxima Nova" w:hAnsi="Proxima Nova"/>
          <w:rtl w:val="0"/>
        </w:rPr>
        <w:t xml:space="preserve">) define su estética con una gama de colores llamativos. Encontrarás desde carteras de mano </w:t>
      </w:r>
      <w:hyperlink r:id="rId14">
        <w:r w:rsidDel="00000000" w:rsidR="00000000" w:rsidRPr="00000000">
          <w:rPr>
            <w:rFonts w:ascii="Proxima Nova" w:cs="Proxima Nova" w:eastAsia="Proxima Nova" w:hAnsi="Proxima Nova"/>
            <w:color w:val="1155cc"/>
            <w:u w:val="single"/>
            <w:rtl w:val="0"/>
          </w:rPr>
          <w:t xml:space="preserve">fucsias</w:t>
        </w:r>
      </w:hyperlink>
      <w:r w:rsidDel="00000000" w:rsidR="00000000" w:rsidRPr="00000000">
        <w:rPr>
          <w:rFonts w:ascii="Proxima Nova" w:cs="Proxima Nova" w:eastAsia="Proxima Nova" w:hAnsi="Proxima Nova"/>
          <w:rtl w:val="0"/>
        </w:rPr>
        <w:t xml:space="preserve"> hasta blazers verdes oversize:</w:t>
      </w:r>
    </w:p>
    <w:p w:rsidR="00000000" w:rsidDel="00000000" w:rsidP="00000000" w:rsidRDefault="00000000" w:rsidRPr="00000000" w14:paraId="00000014">
      <w:pPr>
        <w:shd w:fill="ffffff" w:val="clea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shd w:fill="ffffff" w:val="clea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"No le cuenten a mi chaqueta de cuero que a veces prefiero ese blazer verde. Es solo que me encanta usar colores brillantes inesperados. Prueba una camisa azul o usa un bolso fucsia, y verás cómo te cambia el ánimo al instante", </w:t>
      </w:r>
      <w:r w:rsidDel="00000000" w:rsidR="00000000" w:rsidRPr="00000000">
        <w:rPr>
          <w:rFonts w:ascii="Proxima Nova" w:cs="Proxima Nova" w:eastAsia="Proxima Nova" w:hAnsi="Proxima Nova"/>
          <w:rtl w:val="0"/>
        </w:rPr>
        <w:t xml:space="preserve">destaca Cherifa. </w:t>
      </w:r>
    </w:p>
    <w:p w:rsidR="00000000" w:rsidDel="00000000" w:rsidP="00000000" w:rsidRDefault="00000000" w:rsidRPr="00000000" w14:paraId="00000016">
      <w:pPr>
        <w:shd w:fill="ffffff" w:val="clea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shd w:fill="ffffff" w:val="clea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crecimiento en popularidad de estos estilos dopamina muestran que la gente busca marcar la diferencia y agregarle energía a su día. Cada vez hay un mayor interés por expresar la personalidad con colores fuertes, llamativos y novedosos. ¡La idea es vivir en el color!</w:t>
      </w:r>
    </w:p>
    <w:p w:rsidR="00000000" w:rsidDel="00000000" w:rsidP="00000000" w:rsidRDefault="00000000" w:rsidRPr="00000000" w14:paraId="00000018">
      <w:pPr>
        <w:shd w:fill="ffffff" w:val="clea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shd w:fill="ffffff" w:val="clear"/>
        <w:spacing w:line="240" w:lineRule="auto"/>
        <w:jc w:val="both"/>
        <w:rPr>
          <w:rFonts w:ascii="Proxima Nova" w:cs="Proxima Nova" w:eastAsia="Proxima Nova" w:hAnsi="Proxima Nova"/>
          <w:b w:val="1"/>
          <w:i w:val="1"/>
          <w:sz w:val="20"/>
          <w:szCs w:val="20"/>
        </w:rPr>
      </w:pPr>
      <w:r w:rsidDel="00000000" w:rsidR="00000000" w:rsidRPr="00000000">
        <w:rPr>
          <w:rFonts w:ascii="Proxima Nova" w:cs="Proxima Nova" w:eastAsia="Proxima Nova" w:hAnsi="Proxima Nova"/>
          <w:b w:val="1"/>
          <w:i w:val="1"/>
          <w:sz w:val="20"/>
          <w:szCs w:val="20"/>
          <w:rtl w:val="0"/>
        </w:rPr>
        <w:t xml:space="preserve">Metodología:</w:t>
      </w:r>
    </w:p>
    <w:p w:rsidR="00000000" w:rsidDel="00000000" w:rsidP="00000000" w:rsidRDefault="00000000" w:rsidRPr="00000000" w14:paraId="0000001A">
      <w:pPr>
        <w:shd w:fill="ffffff" w:val="clear"/>
        <w:spacing w:line="240" w:lineRule="auto"/>
        <w:jc w:val="both"/>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*Datos de búsqueda interna de Pinterest; global; marzo de 2022 </w:t>
      </w:r>
      <w:r w:rsidDel="00000000" w:rsidR="00000000" w:rsidRPr="00000000">
        <w:rPr>
          <w:rFonts w:ascii="Proxima Nova" w:cs="Proxima Nova" w:eastAsia="Proxima Nova" w:hAnsi="Proxima Nova"/>
          <w:i w:val="1"/>
          <w:sz w:val="20"/>
          <w:szCs w:val="20"/>
          <w:rtl w:val="0"/>
        </w:rPr>
        <w:t xml:space="preserve">vs febrero</w:t>
      </w:r>
      <w:r w:rsidDel="00000000" w:rsidR="00000000" w:rsidRPr="00000000">
        <w:rPr>
          <w:rFonts w:ascii="Proxima Nova" w:cs="Proxima Nova" w:eastAsia="Proxima Nova" w:hAnsi="Proxima Nova"/>
          <w:i w:val="1"/>
          <w:sz w:val="20"/>
          <w:szCs w:val="20"/>
          <w:rtl w:val="0"/>
        </w:rPr>
        <w:t xml:space="preserve"> de 2022.</w:t>
      </w:r>
    </w:p>
    <w:p w:rsidR="00000000" w:rsidDel="00000000" w:rsidP="00000000" w:rsidRDefault="00000000" w:rsidRPr="00000000" w14:paraId="0000001B">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C">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spacing w:line="240" w:lineRule="auto"/>
        <w:jc w:val="both"/>
        <w:rPr>
          <w:rFonts w:ascii="Proxima Nova" w:cs="Proxima Nova" w:eastAsia="Proxima Nova" w:hAnsi="Proxima Nova"/>
          <w:b w:val="1"/>
          <w:sz w:val="30"/>
          <w:szCs w:val="30"/>
        </w:rPr>
      </w:pP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pinterest.cl/pin/108579040995858160/" TargetMode="External"/><Relationship Id="rId10" Type="http://schemas.openxmlformats.org/officeDocument/2006/relationships/hyperlink" Target="https://pinterest.cl/pin/480759328980898289/" TargetMode="External"/><Relationship Id="rId13" Type="http://schemas.openxmlformats.org/officeDocument/2006/relationships/hyperlink" Target="https://pinterest.cl/curlsallover/_created/" TargetMode="External"/><Relationship Id="rId12" Type="http://schemas.openxmlformats.org/officeDocument/2006/relationships/hyperlink" Target="https://pinterest.cl/pin/40180559798335406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interest.cl/pin/388505905358412980/" TargetMode="External"/><Relationship Id="rId15" Type="http://schemas.openxmlformats.org/officeDocument/2006/relationships/header" Target="header1.xml"/><Relationship Id="rId14" Type="http://schemas.openxmlformats.org/officeDocument/2006/relationships/hyperlink" Target="https://pinterest.cl/pin/489766528235286959/"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business.pinterest.com/es/pinterest-predicts/" TargetMode="External"/><Relationship Id="rId7" Type="http://schemas.openxmlformats.org/officeDocument/2006/relationships/hyperlink" Target="https://www.pinterest.cl/pin/148478118956073534/" TargetMode="External"/><Relationship Id="rId8" Type="http://schemas.openxmlformats.org/officeDocument/2006/relationships/hyperlink" Target="https://pinterest.cl/pin/1808483599421387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